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FE29A" w14:textId="32226A44" w:rsidR="00155699" w:rsidRDefault="00155699" w:rsidP="001F3C68">
      <w:pPr>
        <w:spacing w:line="360" w:lineRule="auto"/>
        <w:rPr>
          <w:rFonts w:ascii="Comic Sans MS" w:hAnsi="Comic Sans MS"/>
          <w:color w:val="002060"/>
          <w:sz w:val="24"/>
          <w:szCs w:val="24"/>
          <w:u w:val="single"/>
        </w:rPr>
      </w:pPr>
      <w:r w:rsidRPr="00155699">
        <w:rPr>
          <w:rFonts w:ascii="Comic Sans MS" w:hAnsi="Comic Sans MS"/>
          <w:color w:val="002060"/>
          <w:sz w:val="24"/>
          <w:szCs w:val="24"/>
          <w:u w:val="single"/>
        </w:rPr>
        <w:t>Wiederholung:</w:t>
      </w:r>
    </w:p>
    <w:p w14:paraId="6D5377B6" w14:textId="1295DF36" w:rsidR="001F3C68" w:rsidRPr="001F3C68" w:rsidRDefault="00155699" w:rsidP="001F3C68">
      <w:pPr>
        <w:pStyle w:val="Listenabsatz"/>
        <w:numPr>
          <w:ilvl w:val="0"/>
          <w:numId w:val="2"/>
        </w:numPr>
        <w:spacing w:line="360" w:lineRule="auto"/>
        <w:ind w:left="426"/>
        <w:rPr>
          <w:rFonts w:ascii="Comic Sans MS" w:hAnsi="Comic Sans MS"/>
          <w:color w:val="002060"/>
          <w:sz w:val="24"/>
          <w:szCs w:val="24"/>
          <w:u w:val="single"/>
        </w:rPr>
      </w:pPr>
      <w:r>
        <w:rPr>
          <w:rFonts w:ascii="Comic Sans MS" w:hAnsi="Comic Sans MS"/>
          <w:color w:val="002060"/>
          <w:sz w:val="24"/>
          <w:szCs w:val="24"/>
        </w:rPr>
        <w:t>Metalle können sich mit Nichtmetallen</w:t>
      </w:r>
      <w:r w:rsidR="001F3C68">
        <w:rPr>
          <w:rFonts w:ascii="Comic Sans MS" w:hAnsi="Comic Sans MS"/>
          <w:color w:val="002060"/>
          <w:sz w:val="24"/>
          <w:szCs w:val="24"/>
        </w:rPr>
        <w:t xml:space="preserve"> zu Salzen verbinden</w:t>
      </w:r>
    </w:p>
    <w:p w14:paraId="1AA0DAC2" w14:textId="5704199B" w:rsidR="001F3C68" w:rsidRPr="001F3C68" w:rsidRDefault="001F3C68" w:rsidP="001F3C68">
      <w:pPr>
        <w:pStyle w:val="Listenabsatz"/>
        <w:numPr>
          <w:ilvl w:val="0"/>
          <w:numId w:val="2"/>
        </w:numPr>
        <w:spacing w:line="360" w:lineRule="auto"/>
        <w:ind w:left="426"/>
        <w:rPr>
          <w:rFonts w:ascii="Comic Sans MS" w:hAnsi="Comic Sans MS"/>
          <w:color w:val="002060"/>
          <w:sz w:val="24"/>
          <w:szCs w:val="24"/>
          <w:u w:val="single"/>
        </w:rPr>
      </w:pPr>
      <w:r>
        <w:rPr>
          <w:rFonts w:ascii="Comic Sans MS" w:hAnsi="Comic Sans MS"/>
          <w:color w:val="002060"/>
          <w:sz w:val="24"/>
          <w:szCs w:val="24"/>
        </w:rPr>
        <w:t xml:space="preserve">Dabei werden </w:t>
      </w:r>
      <w:r w:rsidRPr="0083416F">
        <w:rPr>
          <w:rFonts w:ascii="Comic Sans MS" w:hAnsi="Comic Sans MS"/>
          <w:color w:val="0070C0"/>
          <w:sz w:val="24"/>
          <w:szCs w:val="24"/>
        </w:rPr>
        <w:t xml:space="preserve">Elektronen </w:t>
      </w:r>
      <w:r>
        <w:rPr>
          <w:rFonts w:ascii="Comic Sans MS" w:hAnsi="Comic Sans MS"/>
          <w:color w:val="002060"/>
          <w:sz w:val="24"/>
          <w:szCs w:val="24"/>
        </w:rPr>
        <w:t>ausgetauscht</w:t>
      </w:r>
    </w:p>
    <w:p w14:paraId="53573F67" w14:textId="7AB63F71" w:rsidR="001F3C68" w:rsidRDefault="001F3C68" w:rsidP="001F3C68">
      <w:pPr>
        <w:pStyle w:val="Listenabsatz"/>
        <w:spacing w:line="360" w:lineRule="auto"/>
        <w:ind w:left="426"/>
        <w:rPr>
          <w:rFonts w:ascii="Comic Sans MS" w:hAnsi="Comic Sans MS"/>
          <w:color w:val="002060"/>
          <w:sz w:val="24"/>
          <w:szCs w:val="24"/>
        </w:rPr>
      </w:pPr>
      <w:r>
        <w:rPr>
          <w:rFonts w:ascii="Comic Sans MS" w:hAnsi="Comic Sans MS"/>
          <w:color w:val="002060"/>
          <w:sz w:val="24"/>
          <w:szCs w:val="24"/>
        </w:rPr>
        <w:t xml:space="preserve">Beispiel: </w:t>
      </w:r>
    </w:p>
    <w:p w14:paraId="3CACCC69" w14:textId="1941F5FA" w:rsidR="001F3C68" w:rsidRDefault="0083416F" w:rsidP="001F3C68">
      <w:pPr>
        <w:pStyle w:val="Listenabsatz"/>
        <w:spacing w:line="360" w:lineRule="auto"/>
        <w:ind w:left="426"/>
        <w:rPr>
          <w:rFonts w:ascii="Comic Sans MS" w:hAnsi="Comic Sans MS"/>
          <w:color w:val="002060"/>
          <w:sz w:val="24"/>
          <w:szCs w:val="24"/>
          <w:u w:val="single"/>
        </w:rPr>
      </w:pPr>
      <w:r>
        <w:rPr>
          <w:rFonts w:ascii="Comic Sans MS" w:hAnsi="Comic Sans MS"/>
          <w:noProof/>
          <w:color w:val="002060"/>
          <w:sz w:val="24"/>
          <w:szCs w:val="24"/>
        </w:rPr>
        <mc:AlternateContent>
          <mc:Choice Requires="wps">
            <w:drawing>
              <wp:anchor distT="0" distB="0" distL="114300" distR="114300" simplePos="0" relativeHeight="251661312" behindDoc="0" locked="0" layoutInCell="1" allowOverlap="1" wp14:anchorId="12864214" wp14:editId="2C077384">
                <wp:simplePos x="0" y="0"/>
                <wp:positionH relativeFrom="column">
                  <wp:posOffset>1950085</wp:posOffset>
                </wp:positionH>
                <wp:positionV relativeFrom="paragraph">
                  <wp:posOffset>1649730</wp:posOffset>
                </wp:positionV>
                <wp:extent cx="3383280" cy="255270"/>
                <wp:effectExtent l="0" t="57150" r="26670" b="30480"/>
                <wp:wrapNone/>
                <wp:docPr id="3" name="Gerade Verbindung mit Pfeil 3"/>
                <wp:cNvGraphicFramePr/>
                <a:graphic xmlns:a="http://schemas.openxmlformats.org/drawingml/2006/main">
                  <a:graphicData uri="http://schemas.microsoft.com/office/word/2010/wordprocessingShape">
                    <wps:wsp>
                      <wps:cNvCnPr/>
                      <wps:spPr>
                        <a:xfrm flipV="1">
                          <a:off x="0" y="0"/>
                          <a:ext cx="3383280" cy="25527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1022B54" id="_x0000_t32" coordsize="21600,21600" o:spt="32" o:oned="t" path="m,l21600,21600e" filled="f">
                <v:path arrowok="t" fillok="f" o:connecttype="none"/>
                <o:lock v:ext="edit" shapetype="t"/>
              </v:shapetype>
              <v:shape id="Gerade Verbindung mit Pfeil 3" o:spid="_x0000_s1026" type="#_x0000_t32" style="position:absolute;margin-left:153.55pt;margin-top:129.9pt;width:266.4pt;height:20.1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X5d6AEAABIEAAAOAAAAZHJzL2Uyb0RvYy54bWysU8mOEzEQvSPxD5bvpLNoIIrSmUMG5oIg&#10;Ypm74y53LHlTuSbL31N2Jw0ChATiYnmp96req/L6/uydOAJmG0MrZ5OpFBB07GzoW/n1y7tXSyky&#10;qdApFwO08gJZ3m9evlif0grm8RBdByiYJOTVKbXyQJRWTZP1AbzKk5gg8KOJ6BXxEfumQ3Vidu+a&#10;+XT6ujlF7BJGDTnz7cPwKDeV3xjQ9NGYDCRcK7k2qivWdV/WZrNWqx5VOlh9LUP9QxVe2cBJR6oH&#10;RUo8o/2FyluNMUdDEx19E42xGqoGVjOb/qTm80ElqFrYnJxGm/L/o9UfjjsUtmvlQoqgPLfoEVB1&#10;IJ4A9zZ0z6EX3pLYGbBOLIphp5RXjNuGHV5POe2wqD8b9MI4m554FqofrFCcq92X0W44k9B8uVgs&#10;F/Mld0Xz2/zubv6m9qMZeApfwkyPEL0om1ZmQmX7A21jCNzZiEMOdXyfiSth4A1QwC6UlZR1b0Mn&#10;6JJYG6FVoXdQZHB4CWmKnEFA3dHFwQD/BIad4UKHNHUmYetQHBVPk9IaAs1GJo4uMGOdG4HT6sEf&#10;gdf4AoU6r38DHhE1cww0gr0NEX+Xnc63ks0Qf3Ng0F0s2MfuUltbreHBq15dP0mZ7B/PFf79K2++&#10;AQAA//8DAFBLAwQUAAYACAAAACEABypWTOEAAAALAQAADwAAAGRycy9kb3ducmV2LnhtbEyPy07D&#10;MBBF90j8gzVI7KjdVkAc4lQ8mgVdIFEQYukkQxKIx1HstuHvO13BcnSvzpybrSbXiz2OofNkYD5T&#10;IJAqX3fUGHh/K64SECFaqm3vCQ38YoBVfn6W2bT2B3rF/TY2giEUUmugjXFIpQxVi86GmR+QOPvy&#10;o7ORz7GR9WgPDHe9XCh1I53tiD+0dsDHFquf7c4x5bl40Ovvl89k87RxH2XhmrV2xlxeTPd3ICJO&#10;8a8MJ31Wh5ydSr+jOojewFLdzrlqYHGteQM3kqXWIMpTpBTIPJP/N+RHAAAA//8DAFBLAQItABQA&#10;BgAIAAAAIQC2gziS/gAAAOEBAAATAAAAAAAAAAAAAAAAAAAAAABbQ29udGVudF9UeXBlc10ueG1s&#10;UEsBAi0AFAAGAAgAAAAhADj9If/WAAAAlAEAAAsAAAAAAAAAAAAAAAAALwEAAF9yZWxzLy5yZWxz&#10;UEsBAi0AFAAGAAgAAAAhAI6Jfl3oAQAAEgQAAA4AAAAAAAAAAAAAAAAALgIAAGRycy9lMm9Eb2Mu&#10;eG1sUEsBAi0AFAAGAAgAAAAhAAcqVkzhAAAACwEAAA8AAAAAAAAAAAAAAAAAQgQAAGRycy9kb3du&#10;cmV2LnhtbFBLBQYAAAAABAAEAPMAAABQBQAAAAA=&#10;" strokecolor="#4472c4 [3204]" strokeweight=".5pt">
                <v:stroke endarrow="block" joinstyle="miter"/>
              </v:shape>
            </w:pict>
          </mc:Fallback>
        </mc:AlternateContent>
      </w:r>
      <w:r>
        <w:rPr>
          <w:rFonts w:ascii="Comic Sans MS" w:hAnsi="Comic Sans MS"/>
          <w:noProof/>
          <w:color w:val="002060"/>
          <w:sz w:val="24"/>
          <w:szCs w:val="24"/>
        </w:rPr>
        <mc:AlternateContent>
          <mc:Choice Requires="wps">
            <w:drawing>
              <wp:anchor distT="0" distB="0" distL="114300" distR="114300" simplePos="0" relativeHeight="251659264" behindDoc="0" locked="0" layoutInCell="1" allowOverlap="1" wp14:anchorId="052FEB07" wp14:editId="6178892C">
                <wp:simplePos x="0" y="0"/>
                <wp:positionH relativeFrom="column">
                  <wp:posOffset>1881505</wp:posOffset>
                </wp:positionH>
                <wp:positionV relativeFrom="paragraph">
                  <wp:posOffset>1649730</wp:posOffset>
                </wp:positionV>
                <wp:extent cx="1988820" cy="224790"/>
                <wp:effectExtent l="0" t="57150" r="11430" b="22860"/>
                <wp:wrapNone/>
                <wp:docPr id="2" name="Gerade Verbindung mit Pfeil 2"/>
                <wp:cNvGraphicFramePr/>
                <a:graphic xmlns:a="http://schemas.openxmlformats.org/drawingml/2006/main">
                  <a:graphicData uri="http://schemas.microsoft.com/office/word/2010/wordprocessingShape">
                    <wps:wsp>
                      <wps:cNvCnPr/>
                      <wps:spPr>
                        <a:xfrm flipV="1">
                          <a:off x="0" y="0"/>
                          <a:ext cx="1988820" cy="2247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7684E3" id="Gerade Verbindung mit Pfeil 2" o:spid="_x0000_s1026" type="#_x0000_t32" style="position:absolute;margin-left:148.15pt;margin-top:129.9pt;width:156.6pt;height:17.7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ETj5gEAABIEAAAOAAAAZHJzL2Uyb0RvYy54bWysU8uOEzEQvCPxD5bvZJIRgmyUyR6ysBcE&#10;ESx7dzztiSW/1O7N4+9pe7IDAiQE4mL50VXdVd1e3569E0fAbGPo5GI2lwKCjr0NQye/Prx/tZQi&#10;kwq9cjFAJy+Q5e3m5Yv1Ka2gjYfoekDBJCGvTqmTB6K0apqsD+BVnsUEgR9NRK+Ijzg0PaoTs3vX&#10;tPP5m+YUsU8YNeTMt3fjo9xUfmNA0ydjMpBwneTaqK5Y131Zm81arQZU6WD1tQz1D1V4ZQMnnaju&#10;FCnxhPYXKm81xhwNzXT0TTTGaqgaWM1i/pOaLweVoGphc3KabMr/j1Z/PO5Q2L6TrRRBeW7RPaDq&#10;QTwC7m3on8IgvCWxM2CdaIthp5RXjNuGHV5POe2wqD8b9MI4mx55FqofrFCcq92XyW44k9B8ubhZ&#10;Lpctd0XzW9u+fntT+9GMPIUvYaZ7iF6UTSczobLDgbYxBO5sxDGHOn7IxJUw8BlQwC6UlZR170Iv&#10;6JJYG6FVYXBQZHB4CWmKnFFA3dHFwQj/DIadKYVWKXUmYetQHBVPk9IaAi0mJo4uMGOdm4DzPwOv&#10;8QUKdV7/BjwhauYYaAJ7GyL+Ljudn0s2Y/yzA6PuYsE+9pfa2moND1716vpJymT/eK7w71958w0A&#10;AP//AwBQSwMEFAAGAAgAAAAhAAaAI7LhAAAACwEAAA8AAABkcnMvZG93bnJldi54bWxMj81OwzAQ&#10;hO9IvIO1SNyoQ1CiOo1T8dMc6AGJglCPTrIkgXgdxW4b3p7tCW47mk+zM/l6toM44uR7RxpuFxEI&#10;pNo1PbUa3t/KmyUIHww1ZnCEGn7Qw7q4vMhN1rgTveJxF1rBIeQzo6ELYcyk9HWH1viFG5HY+3ST&#10;NYHl1MpmMicOt4OMoyiV1vTEHzoz4mOH9ffuYDnluXxQm6+X/XL7tLUfVWnbjbJaX1/N9ysQAefw&#10;B8O5PleHgjtV7kCNF4OGWKV3jPKRKN7ARBqpBER1tpIYZJHL/xuKXwAAAP//AwBQSwECLQAUAAYA&#10;CAAAACEAtoM4kv4AAADhAQAAEwAAAAAAAAAAAAAAAAAAAAAAW0NvbnRlbnRfVHlwZXNdLnhtbFBL&#10;AQItABQABgAIAAAAIQA4/SH/1gAAAJQBAAALAAAAAAAAAAAAAAAAAC8BAABfcmVscy8ucmVsc1BL&#10;AQItABQABgAIAAAAIQB3vETj5gEAABIEAAAOAAAAAAAAAAAAAAAAAC4CAABkcnMvZTJvRG9jLnht&#10;bFBLAQItABQABgAIAAAAIQAGgCOy4QAAAAsBAAAPAAAAAAAAAAAAAAAAAEAEAABkcnMvZG93bnJl&#10;di54bWxQSwUGAAAAAAQABADzAAAATgUAAAAA&#10;" strokecolor="#4472c4 [3204]" strokeweight=".5pt">
                <v:stroke endarrow="block" joinstyle="miter"/>
              </v:shape>
            </w:pict>
          </mc:Fallback>
        </mc:AlternateContent>
      </w:r>
      <w:r w:rsidR="001F3C68">
        <w:rPr>
          <w:noProof/>
        </w:rPr>
        <w:drawing>
          <wp:inline distT="0" distB="0" distL="0" distR="0" wp14:anchorId="4AE7E87E" wp14:editId="1B1CDEE0">
            <wp:extent cx="5760720" cy="1804035"/>
            <wp:effectExtent l="0" t="0" r="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1804035"/>
                    </a:xfrm>
                    <a:prstGeom prst="rect">
                      <a:avLst/>
                    </a:prstGeom>
                  </pic:spPr>
                </pic:pic>
              </a:graphicData>
            </a:graphic>
          </wp:inline>
        </w:drawing>
      </w:r>
    </w:p>
    <w:p w14:paraId="186493AD" w14:textId="0CB336D3" w:rsidR="001F3C68" w:rsidRPr="001F3C68" w:rsidRDefault="001F3C68" w:rsidP="001F3C68">
      <w:pPr>
        <w:pStyle w:val="Listenabsatz"/>
        <w:numPr>
          <w:ilvl w:val="0"/>
          <w:numId w:val="2"/>
        </w:numPr>
        <w:spacing w:line="360" w:lineRule="auto"/>
        <w:ind w:left="426"/>
        <w:rPr>
          <w:rFonts w:ascii="Comic Sans MS" w:hAnsi="Comic Sans MS"/>
          <w:color w:val="002060"/>
          <w:sz w:val="24"/>
          <w:szCs w:val="24"/>
          <w:u w:val="single"/>
        </w:rPr>
      </w:pPr>
      <w:r>
        <w:rPr>
          <w:rFonts w:ascii="Comic Sans MS" w:hAnsi="Comic Sans MS"/>
          <w:color w:val="002060"/>
          <w:sz w:val="24"/>
          <w:szCs w:val="24"/>
        </w:rPr>
        <w:t>Es entstehen geladene Teilchen (Ionen).</w:t>
      </w:r>
    </w:p>
    <w:p w14:paraId="051EA69D" w14:textId="784D143D" w:rsidR="001F3C68" w:rsidRPr="001F3C68" w:rsidRDefault="001F3C68" w:rsidP="001F3C68">
      <w:pPr>
        <w:pStyle w:val="Listenabsatz"/>
        <w:numPr>
          <w:ilvl w:val="0"/>
          <w:numId w:val="2"/>
        </w:numPr>
        <w:spacing w:line="360" w:lineRule="auto"/>
        <w:ind w:left="426"/>
        <w:rPr>
          <w:rFonts w:ascii="Comic Sans MS" w:hAnsi="Comic Sans MS"/>
          <w:color w:val="002060"/>
          <w:sz w:val="24"/>
          <w:szCs w:val="24"/>
          <w:u w:val="single"/>
        </w:rPr>
      </w:pPr>
      <w:r>
        <w:rPr>
          <w:rFonts w:ascii="Comic Sans MS" w:hAnsi="Comic Sans MS"/>
          <w:color w:val="002060"/>
          <w:sz w:val="24"/>
          <w:szCs w:val="24"/>
        </w:rPr>
        <w:t xml:space="preserve">Deshalb nennt man diese Verbindungen </w:t>
      </w:r>
      <w:r w:rsidRPr="001F3C68">
        <w:rPr>
          <w:rFonts w:ascii="Comic Sans MS" w:hAnsi="Comic Sans MS"/>
          <w:color w:val="00B050"/>
          <w:sz w:val="24"/>
          <w:szCs w:val="24"/>
        </w:rPr>
        <w:t>Ionenbindung</w:t>
      </w:r>
      <w:r>
        <w:rPr>
          <w:rFonts w:ascii="Comic Sans MS" w:hAnsi="Comic Sans MS"/>
          <w:color w:val="002060"/>
          <w:sz w:val="24"/>
          <w:szCs w:val="24"/>
        </w:rPr>
        <w:t>.</w:t>
      </w:r>
    </w:p>
    <w:p w14:paraId="62070D62" w14:textId="7FA392AF" w:rsidR="001F3C68" w:rsidRPr="001F3C68" w:rsidRDefault="001F3C68" w:rsidP="001F3C68">
      <w:pPr>
        <w:pStyle w:val="Listenabsatz"/>
        <w:numPr>
          <w:ilvl w:val="0"/>
          <w:numId w:val="2"/>
        </w:numPr>
        <w:spacing w:line="360" w:lineRule="auto"/>
        <w:ind w:left="426"/>
        <w:rPr>
          <w:rFonts w:ascii="Comic Sans MS" w:hAnsi="Comic Sans MS"/>
          <w:color w:val="002060"/>
          <w:sz w:val="24"/>
          <w:szCs w:val="24"/>
          <w:u w:val="single"/>
        </w:rPr>
      </w:pPr>
      <w:r>
        <w:rPr>
          <w:rFonts w:ascii="Comic Sans MS" w:hAnsi="Comic Sans MS"/>
          <w:color w:val="002060"/>
          <w:sz w:val="24"/>
          <w:szCs w:val="24"/>
        </w:rPr>
        <w:t xml:space="preserve">Metalle, die Elektronen abgegeben haben, haben zu wenig Elektronen. Sie sind deshalb positiv geladen und heißen </w:t>
      </w:r>
      <w:r w:rsidRPr="001F3C68">
        <w:rPr>
          <w:rFonts w:ascii="Comic Sans MS" w:hAnsi="Comic Sans MS"/>
          <w:color w:val="00B050"/>
          <w:sz w:val="24"/>
          <w:szCs w:val="24"/>
        </w:rPr>
        <w:t>Kationen</w:t>
      </w:r>
      <w:r>
        <w:rPr>
          <w:rFonts w:ascii="Comic Sans MS" w:hAnsi="Comic Sans MS"/>
          <w:color w:val="002060"/>
          <w:sz w:val="24"/>
          <w:szCs w:val="24"/>
        </w:rPr>
        <w:t>.</w:t>
      </w:r>
    </w:p>
    <w:p w14:paraId="413F37CA" w14:textId="1EEB9533" w:rsidR="001F3C68" w:rsidRPr="001B31A4" w:rsidRDefault="001F3C68" w:rsidP="001F3C68">
      <w:pPr>
        <w:pStyle w:val="Listenabsatz"/>
        <w:numPr>
          <w:ilvl w:val="0"/>
          <w:numId w:val="2"/>
        </w:numPr>
        <w:spacing w:line="360" w:lineRule="auto"/>
        <w:ind w:left="426"/>
        <w:rPr>
          <w:rFonts w:ascii="Comic Sans MS" w:hAnsi="Comic Sans MS"/>
          <w:color w:val="002060"/>
          <w:sz w:val="24"/>
          <w:szCs w:val="24"/>
          <w:u w:val="single"/>
        </w:rPr>
      </w:pPr>
      <w:r>
        <w:rPr>
          <w:rFonts w:ascii="Comic Sans MS" w:hAnsi="Comic Sans MS"/>
          <w:color w:val="002060"/>
          <w:sz w:val="24"/>
          <w:szCs w:val="24"/>
        </w:rPr>
        <w:t xml:space="preserve">Nichtmetalle, die Elektronen aufgenommen haben, haben zu viele Elektronen. Sie sind deshalb negativ geladen und heißen </w:t>
      </w:r>
      <w:r w:rsidRPr="001F3C68">
        <w:rPr>
          <w:rFonts w:ascii="Comic Sans MS" w:hAnsi="Comic Sans MS"/>
          <w:color w:val="00B050"/>
          <w:sz w:val="24"/>
          <w:szCs w:val="24"/>
        </w:rPr>
        <w:t>Anionen</w:t>
      </w:r>
      <w:r>
        <w:rPr>
          <w:rFonts w:ascii="Comic Sans MS" w:hAnsi="Comic Sans MS"/>
          <w:color w:val="002060"/>
          <w:sz w:val="24"/>
          <w:szCs w:val="24"/>
        </w:rPr>
        <w:t>.</w:t>
      </w:r>
    </w:p>
    <w:p w14:paraId="4EC77721" w14:textId="697556B3" w:rsidR="001B31A4" w:rsidRPr="001B31A4" w:rsidRDefault="001B31A4" w:rsidP="001F3C68">
      <w:pPr>
        <w:pStyle w:val="Listenabsatz"/>
        <w:numPr>
          <w:ilvl w:val="0"/>
          <w:numId w:val="2"/>
        </w:numPr>
        <w:spacing w:line="360" w:lineRule="auto"/>
        <w:ind w:left="426"/>
        <w:rPr>
          <w:rFonts w:ascii="Comic Sans MS" w:hAnsi="Comic Sans MS"/>
          <w:color w:val="002060"/>
          <w:sz w:val="24"/>
          <w:szCs w:val="24"/>
          <w:u w:val="single"/>
        </w:rPr>
      </w:pPr>
      <w:r>
        <w:rPr>
          <w:rFonts w:ascii="Comic Sans MS" w:hAnsi="Comic Sans MS"/>
          <w:color w:val="002060"/>
          <w:sz w:val="24"/>
          <w:szCs w:val="24"/>
        </w:rPr>
        <w:t xml:space="preserve">Umgangssprachlich werden Ionenverbindungen </w:t>
      </w:r>
      <w:r w:rsidRPr="001B31A4">
        <w:rPr>
          <w:rFonts w:ascii="Comic Sans MS" w:hAnsi="Comic Sans MS"/>
          <w:color w:val="00B050"/>
          <w:sz w:val="24"/>
          <w:szCs w:val="24"/>
        </w:rPr>
        <w:t xml:space="preserve">Salze </w:t>
      </w:r>
      <w:r>
        <w:rPr>
          <w:rFonts w:ascii="Comic Sans MS" w:hAnsi="Comic Sans MS"/>
          <w:color w:val="002060"/>
          <w:sz w:val="24"/>
          <w:szCs w:val="24"/>
        </w:rPr>
        <w:t>genannt.</w:t>
      </w:r>
    </w:p>
    <w:p w14:paraId="558C0444" w14:textId="1F21CC4A" w:rsidR="001B31A4" w:rsidRDefault="001B31A4" w:rsidP="001B31A4">
      <w:pPr>
        <w:spacing w:line="360" w:lineRule="auto"/>
        <w:rPr>
          <w:rFonts w:ascii="Comic Sans MS" w:hAnsi="Comic Sans MS"/>
          <w:color w:val="002060"/>
          <w:sz w:val="24"/>
          <w:szCs w:val="24"/>
          <w:u w:val="single"/>
        </w:rPr>
      </w:pPr>
    </w:p>
    <w:p w14:paraId="48388286" w14:textId="77777777" w:rsidR="007D7378" w:rsidRDefault="001B31A4" w:rsidP="001B31A4">
      <w:pPr>
        <w:spacing w:line="360" w:lineRule="auto"/>
        <w:rPr>
          <w:rFonts w:ascii="Comic Sans MS" w:hAnsi="Comic Sans MS"/>
          <w:sz w:val="24"/>
          <w:szCs w:val="24"/>
        </w:rPr>
      </w:pPr>
      <w:r w:rsidRPr="001B31A4">
        <w:rPr>
          <w:rFonts w:ascii="Comic Sans MS" w:hAnsi="Comic Sans MS"/>
          <w:sz w:val="24"/>
          <w:szCs w:val="24"/>
        </w:rPr>
        <w:t xml:space="preserve">Das wohl bekannteste Salz ist das </w:t>
      </w:r>
      <w:r w:rsidRPr="001B31A4">
        <w:rPr>
          <w:rFonts w:ascii="Comic Sans MS" w:hAnsi="Comic Sans MS"/>
          <w:color w:val="00B0F0"/>
          <w:sz w:val="24"/>
          <w:szCs w:val="24"/>
        </w:rPr>
        <w:t>Kochsalz</w:t>
      </w:r>
      <w:r w:rsidRPr="001B31A4">
        <w:rPr>
          <w:rFonts w:ascii="Comic Sans MS" w:hAnsi="Comic Sans MS"/>
          <w:sz w:val="24"/>
          <w:szCs w:val="24"/>
        </w:rPr>
        <w:t>. Es wurde früher als „weißes Gold“ bezeichnet und galt sogar als Zahlungsmittel.</w:t>
      </w:r>
    </w:p>
    <w:p w14:paraId="14214626" w14:textId="05105D87" w:rsidR="007D7378" w:rsidRDefault="001B31A4" w:rsidP="001B31A4">
      <w:pPr>
        <w:spacing w:line="360" w:lineRule="auto"/>
        <w:rPr>
          <w:rFonts w:ascii="Comic Sans MS" w:hAnsi="Comic Sans MS"/>
          <w:sz w:val="24"/>
          <w:szCs w:val="24"/>
        </w:rPr>
      </w:pPr>
      <w:r w:rsidRPr="001B31A4">
        <w:rPr>
          <w:rFonts w:ascii="Comic Sans MS" w:hAnsi="Comic Sans MS"/>
          <w:sz w:val="24"/>
          <w:szCs w:val="24"/>
        </w:rPr>
        <w:t>Salze sind heut</w:t>
      </w:r>
      <w:r w:rsidR="001D3637">
        <w:rPr>
          <w:rFonts w:ascii="Comic Sans MS" w:hAnsi="Comic Sans MS"/>
          <w:sz w:val="24"/>
          <w:szCs w:val="24"/>
        </w:rPr>
        <w:t>e</w:t>
      </w:r>
      <w:r w:rsidRPr="001B31A4">
        <w:rPr>
          <w:rFonts w:ascii="Comic Sans MS" w:hAnsi="Comic Sans MS"/>
          <w:sz w:val="24"/>
          <w:szCs w:val="24"/>
        </w:rPr>
        <w:t xml:space="preserve"> für den Menschen </w:t>
      </w:r>
      <w:r w:rsidRPr="001B31A4">
        <w:rPr>
          <w:rFonts w:ascii="Comic Sans MS" w:hAnsi="Comic Sans MS"/>
          <w:color w:val="00B0F0"/>
          <w:sz w:val="24"/>
          <w:szCs w:val="24"/>
        </w:rPr>
        <w:t xml:space="preserve">essenziell </w:t>
      </w:r>
      <w:r>
        <w:rPr>
          <w:rFonts w:ascii="Comic Sans MS" w:hAnsi="Comic Sans MS"/>
          <w:sz w:val="24"/>
          <w:szCs w:val="24"/>
        </w:rPr>
        <w:t>(lebensnotwendig).</w:t>
      </w:r>
    </w:p>
    <w:p w14:paraId="6EA6F08C" w14:textId="44308313" w:rsidR="001B31A4" w:rsidRDefault="001B31A4" w:rsidP="001B31A4">
      <w:pPr>
        <w:spacing w:line="360" w:lineRule="auto"/>
        <w:rPr>
          <w:rFonts w:ascii="Comic Sans MS" w:hAnsi="Comic Sans MS"/>
          <w:sz w:val="24"/>
          <w:szCs w:val="24"/>
        </w:rPr>
      </w:pPr>
      <w:r>
        <w:rPr>
          <w:rFonts w:ascii="Comic Sans MS" w:hAnsi="Comic Sans MS"/>
          <w:sz w:val="24"/>
          <w:szCs w:val="24"/>
        </w:rPr>
        <w:t>Recherchiere</w:t>
      </w:r>
      <w:r w:rsidR="005042CE">
        <w:rPr>
          <w:rFonts w:ascii="Comic Sans MS" w:hAnsi="Comic Sans MS"/>
          <w:sz w:val="24"/>
          <w:szCs w:val="24"/>
        </w:rPr>
        <w:t xml:space="preserve"> (z.B. </w:t>
      </w:r>
      <w:hyperlink r:id="rId8" w:history="1">
        <w:r w:rsidR="005042CE" w:rsidRPr="00120F25">
          <w:rPr>
            <w:rStyle w:val="Hyperlink"/>
            <w:rFonts w:ascii="Comic Sans MS" w:hAnsi="Comic Sans MS"/>
            <w:color w:val="03407D" w:themeColor="hyperlink" w:themeShade="A6"/>
            <w:sz w:val="18"/>
            <w:szCs w:val="18"/>
          </w:rPr>
          <w:t>https://de.wikipedia.org/wiki/Speisesalz</w:t>
        </w:r>
      </w:hyperlink>
      <w:r w:rsidR="005042CE">
        <w:rPr>
          <w:rFonts w:ascii="Comic Sans MS" w:hAnsi="Comic Sans MS"/>
          <w:sz w:val="24"/>
          <w:szCs w:val="24"/>
        </w:rPr>
        <w:t>)</w:t>
      </w:r>
      <w:r>
        <w:rPr>
          <w:rFonts w:ascii="Comic Sans MS" w:hAnsi="Comic Sans MS"/>
          <w:sz w:val="24"/>
          <w:szCs w:val="24"/>
        </w:rPr>
        <w:t>:</w:t>
      </w:r>
    </w:p>
    <w:p w14:paraId="0ABEBF68" w14:textId="52C1AA88" w:rsidR="001B31A4" w:rsidRDefault="001B31A4">
      <w:pPr>
        <w:rPr>
          <w:rFonts w:ascii="Comic Sans MS" w:hAnsi="Comic Sans MS"/>
          <w:sz w:val="24"/>
          <w:szCs w:val="24"/>
        </w:rPr>
      </w:pPr>
      <w:r>
        <w:rPr>
          <w:rFonts w:ascii="Comic Sans MS" w:hAnsi="Comic Sans MS"/>
          <w:sz w:val="24"/>
          <w:szCs w:val="24"/>
        </w:rPr>
        <w:br w:type="page"/>
      </w:r>
    </w:p>
    <w:p w14:paraId="390379ED" w14:textId="1C5E3F5B" w:rsidR="001B31A4" w:rsidRPr="009C67C7" w:rsidRDefault="001B31A4" w:rsidP="001B31A4">
      <w:pPr>
        <w:spacing w:line="360" w:lineRule="auto"/>
        <w:rPr>
          <w:rFonts w:ascii="Comic Sans MS" w:hAnsi="Comic Sans MS"/>
          <w:i/>
          <w:iCs/>
          <w:color w:val="A6A6A6" w:themeColor="background1" w:themeShade="A6"/>
          <w:sz w:val="20"/>
          <w:szCs w:val="20"/>
        </w:rPr>
      </w:pPr>
      <w:r w:rsidRPr="001B31A4">
        <w:rPr>
          <w:rFonts w:ascii="Comic Sans MS" w:hAnsi="Comic Sans MS"/>
          <w:color w:val="FF0000"/>
          <w:sz w:val="24"/>
          <w:szCs w:val="24"/>
        </w:rPr>
        <w:lastRenderedPageBreak/>
        <w:t>Hefteintrag</w:t>
      </w:r>
      <w:r w:rsidR="009C67C7">
        <w:rPr>
          <w:rFonts w:ascii="Comic Sans MS" w:hAnsi="Comic Sans MS"/>
          <w:color w:val="FF0000"/>
          <w:sz w:val="24"/>
          <w:szCs w:val="24"/>
        </w:rPr>
        <w:t xml:space="preserve"> </w:t>
      </w:r>
      <w:r w:rsidR="009C67C7" w:rsidRPr="009C67C7">
        <w:rPr>
          <w:rFonts w:ascii="Comic Sans MS" w:hAnsi="Comic Sans MS"/>
          <w:i/>
          <w:iCs/>
          <w:color w:val="A6A6A6" w:themeColor="background1" w:themeShade="A6"/>
          <w:sz w:val="20"/>
          <w:szCs w:val="20"/>
        </w:rPr>
        <w:t>(die Tabelle musst du nicht abschreiben)</w:t>
      </w:r>
    </w:p>
    <w:p w14:paraId="730B88E4" w14:textId="6091E0E5" w:rsidR="001B31A4" w:rsidRDefault="001B31A4" w:rsidP="005042CE">
      <w:pPr>
        <w:spacing w:line="360" w:lineRule="auto"/>
        <w:jc w:val="center"/>
        <w:rPr>
          <w:rFonts w:ascii="Comic Sans MS" w:hAnsi="Comic Sans M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1B31A4">
        <w:rPr>
          <w:rFonts w:ascii="Comic Sans MS" w:hAnsi="Comic Sans MS"/>
          <w:sz w:val="28"/>
          <w:szCs w:val="28"/>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Salze: Bedeutung für den Menschen</w:t>
      </w:r>
    </w:p>
    <w:p w14:paraId="50F26ED1" w14:textId="72DCCE15" w:rsidR="005042CE" w:rsidRDefault="005042CE" w:rsidP="005042CE">
      <w:pPr>
        <w:pStyle w:val="Listenabsatz"/>
        <w:numPr>
          <w:ilvl w:val="0"/>
          <w:numId w:val="6"/>
        </w:numPr>
        <w:spacing w:line="360" w:lineRule="auto"/>
        <w:ind w:left="426"/>
        <w:rPr>
          <w:rFonts w:ascii="Comic Sans MS" w:hAnsi="Comic Sans MS"/>
          <w:sz w:val="24"/>
          <w:szCs w:val="24"/>
        </w:rPr>
      </w:pPr>
      <w:r w:rsidRPr="005042CE">
        <w:rPr>
          <w:rFonts w:ascii="Comic Sans MS" w:hAnsi="Comic Sans MS"/>
          <w:sz w:val="24"/>
          <w:szCs w:val="24"/>
        </w:rPr>
        <w:t>Warum ist Kochsalz</w:t>
      </w:r>
      <w:r>
        <w:rPr>
          <w:rFonts w:ascii="Comic Sans MS" w:hAnsi="Comic Sans MS"/>
          <w:sz w:val="24"/>
          <w:szCs w:val="24"/>
        </w:rPr>
        <w:t xml:space="preserve"> für den Menschen lebensnotwendig?</w:t>
      </w:r>
    </w:p>
    <w:p w14:paraId="473CB5C1" w14:textId="77777777" w:rsidR="00120F25" w:rsidRDefault="00120F25" w:rsidP="00120F25">
      <w:pPr>
        <w:pStyle w:val="Listenabsatz"/>
        <w:spacing w:line="360" w:lineRule="auto"/>
        <w:ind w:left="426"/>
        <w:rPr>
          <w:rFonts w:ascii="Comic Sans MS" w:hAnsi="Comic Sans MS"/>
          <w:sz w:val="24"/>
          <w:szCs w:val="24"/>
        </w:rPr>
      </w:pPr>
    </w:p>
    <w:p w14:paraId="102C4035" w14:textId="1CCA377C" w:rsidR="005042CE" w:rsidRDefault="005042CE" w:rsidP="005042CE">
      <w:pPr>
        <w:pStyle w:val="Listenabsatz"/>
        <w:numPr>
          <w:ilvl w:val="0"/>
          <w:numId w:val="6"/>
        </w:numPr>
        <w:spacing w:line="360" w:lineRule="auto"/>
        <w:ind w:left="426"/>
        <w:rPr>
          <w:rFonts w:ascii="Comic Sans MS" w:hAnsi="Comic Sans MS"/>
          <w:sz w:val="24"/>
          <w:szCs w:val="24"/>
        </w:rPr>
      </w:pPr>
      <w:r>
        <w:rPr>
          <w:rFonts w:ascii="Comic Sans MS" w:hAnsi="Comic Sans MS"/>
          <w:sz w:val="24"/>
          <w:szCs w:val="24"/>
        </w:rPr>
        <w:t>Warum ist aber zu viel Salz für den Menschen schädlich?</w:t>
      </w:r>
    </w:p>
    <w:p w14:paraId="0E865A9E" w14:textId="70C04D85" w:rsidR="00120F25" w:rsidRDefault="007F0672" w:rsidP="00120F25">
      <w:pPr>
        <w:pStyle w:val="Listenabsatz"/>
        <w:spacing w:line="360" w:lineRule="auto"/>
        <w:ind w:left="426"/>
        <w:rPr>
          <w:rFonts w:ascii="Comic Sans MS" w:hAnsi="Comic Sans MS"/>
          <w:sz w:val="24"/>
          <w:szCs w:val="24"/>
        </w:rPr>
      </w:pPr>
      <w:r>
        <w:rPr>
          <w:noProof/>
        </w:rPr>
        <w:drawing>
          <wp:anchor distT="0" distB="0" distL="114300" distR="114300" simplePos="0" relativeHeight="251662336" behindDoc="1" locked="0" layoutInCell="1" allowOverlap="1" wp14:anchorId="05AB454B" wp14:editId="70228648">
            <wp:simplePos x="0" y="0"/>
            <wp:positionH relativeFrom="column">
              <wp:posOffset>2544445</wp:posOffset>
            </wp:positionH>
            <wp:positionV relativeFrom="paragraph">
              <wp:posOffset>262890</wp:posOffset>
            </wp:positionV>
            <wp:extent cx="3860511" cy="3345180"/>
            <wp:effectExtent l="0" t="0" r="6985" b="7620"/>
            <wp:wrapTight wrapText="bothSides">
              <wp:wrapPolygon edited="0">
                <wp:start x="0" y="0"/>
                <wp:lineTo x="0" y="21526"/>
                <wp:lineTo x="21532" y="21526"/>
                <wp:lineTo x="21532"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860511" cy="3345180"/>
                    </a:xfrm>
                    <a:prstGeom prst="rect">
                      <a:avLst/>
                    </a:prstGeom>
                  </pic:spPr>
                </pic:pic>
              </a:graphicData>
            </a:graphic>
          </wp:anchor>
        </w:drawing>
      </w:r>
    </w:p>
    <w:p w14:paraId="29FD69D1" w14:textId="70FF9CAF" w:rsidR="00120F25" w:rsidRDefault="00120F25" w:rsidP="005042CE">
      <w:pPr>
        <w:pStyle w:val="Listenabsatz"/>
        <w:numPr>
          <w:ilvl w:val="0"/>
          <w:numId w:val="6"/>
        </w:numPr>
        <w:spacing w:line="360" w:lineRule="auto"/>
        <w:ind w:left="426"/>
        <w:rPr>
          <w:rFonts w:ascii="Comic Sans MS" w:hAnsi="Comic Sans MS"/>
          <w:sz w:val="24"/>
          <w:szCs w:val="24"/>
        </w:rPr>
      </w:pPr>
      <w:r>
        <w:rPr>
          <w:rFonts w:ascii="Comic Sans MS" w:hAnsi="Comic Sans MS"/>
          <w:sz w:val="24"/>
          <w:szCs w:val="24"/>
        </w:rPr>
        <w:t>Nenne Lebensmittel, die besonders viel Salz enthalten.</w:t>
      </w:r>
    </w:p>
    <w:p w14:paraId="33A2CFAB" w14:textId="34A368AE" w:rsidR="00120F25" w:rsidRPr="005042CE" w:rsidRDefault="00120F25" w:rsidP="007F0672">
      <w:pPr>
        <w:pStyle w:val="Listenabsatz"/>
        <w:spacing w:line="360" w:lineRule="auto"/>
        <w:ind w:left="426"/>
        <w:rPr>
          <w:rFonts w:ascii="Comic Sans MS" w:hAnsi="Comic Sans MS"/>
          <w:sz w:val="24"/>
          <w:szCs w:val="24"/>
        </w:rPr>
      </w:pPr>
    </w:p>
    <w:p w14:paraId="3F7E8044" w14:textId="7FFEB821" w:rsidR="001B31A4" w:rsidRPr="001B31A4" w:rsidRDefault="001B31A4" w:rsidP="005042CE">
      <w:pPr>
        <w:spacing w:line="360" w:lineRule="auto"/>
        <w:rPr>
          <w:rFonts w:ascii="Comic Sans MS" w:hAnsi="Comic Sans MS"/>
          <w:color w:val="FF0000"/>
          <w:sz w:val="24"/>
          <w:szCs w:val="24"/>
        </w:rPr>
      </w:pPr>
    </w:p>
    <w:p w14:paraId="440FC4D9" w14:textId="60516553" w:rsidR="001F3C68" w:rsidRDefault="001F3C68" w:rsidP="001F3C68">
      <w:pPr>
        <w:pStyle w:val="Listenabsatz"/>
        <w:spacing w:line="360" w:lineRule="auto"/>
        <w:ind w:left="426"/>
        <w:rPr>
          <w:rFonts w:ascii="Comic Sans MS" w:hAnsi="Comic Sans MS"/>
          <w:color w:val="002060"/>
          <w:sz w:val="24"/>
          <w:szCs w:val="24"/>
          <w:u w:val="single"/>
        </w:rPr>
      </w:pPr>
    </w:p>
    <w:p w14:paraId="43704FC4" w14:textId="05CDB1D0" w:rsidR="007F0672" w:rsidRDefault="007F0672" w:rsidP="001F3C68">
      <w:pPr>
        <w:pStyle w:val="Listenabsatz"/>
        <w:spacing w:line="360" w:lineRule="auto"/>
        <w:ind w:left="426"/>
        <w:rPr>
          <w:rFonts w:ascii="Comic Sans MS" w:hAnsi="Comic Sans MS"/>
          <w:color w:val="002060"/>
          <w:sz w:val="24"/>
          <w:szCs w:val="24"/>
          <w:u w:val="single"/>
        </w:rPr>
      </w:pPr>
    </w:p>
    <w:p w14:paraId="1BFBE9D5" w14:textId="08F7FA9E" w:rsidR="007F0672" w:rsidRDefault="007F0672" w:rsidP="001F3C68">
      <w:pPr>
        <w:pStyle w:val="Listenabsatz"/>
        <w:spacing w:line="360" w:lineRule="auto"/>
        <w:ind w:left="426"/>
        <w:rPr>
          <w:rFonts w:ascii="Comic Sans MS" w:hAnsi="Comic Sans MS"/>
          <w:color w:val="002060"/>
          <w:sz w:val="24"/>
          <w:szCs w:val="24"/>
          <w:u w:val="single"/>
        </w:rPr>
      </w:pPr>
    </w:p>
    <w:p w14:paraId="6909E7A9" w14:textId="513C432D" w:rsidR="007F0672" w:rsidRDefault="007F0672" w:rsidP="001F3C68">
      <w:pPr>
        <w:pStyle w:val="Listenabsatz"/>
        <w:spacing w:line="360" w:lineRule="auto"/>
        <w:ind w:left="426"/>
        <w:rPr>
          <w:rFonts w:ascii="Comic Sans MS" w:hAnsi="Comic Sans MS"/>
          <w:color w:val="002060"/>
          <w:sz w:val="24"/>
          <w:szCs w:val="24"/>
          <w:u w:val="single"/>
        </w:rPr>
      </w:pPr>
    </w:p>
    <w:p w14:paraId="499F2629" w14:textId="2903DB06" w:rsidR="007F0672" w:rsidRDefault="007F0672" w:rsidP="001F3C68">
      <w:pPr>
        <w:pStyle w:val="Listenabsatz"/>
        <w:spacing w:line="360" w:lineRule="auto"/>
        <w:ind w:left="426"/>
        <w:rPr>
          <w:rFonts w:ascii="Comic Sans MS" w:hAnsi="Comic Sans MS"/>
          <w:color w:val="002060"/>
          <w:sz w:val="24"/>
          <w:szCs w:val="24"/>
          <w:u w:val="single"/>
        </w:rPr>
      </w:pPr>
    </w:p>
    <w:p w14:paraId="64621CB2" w14:textId="6B2D1BA2" w:rsidR="007F0672" w:rsidRDefault="007F0672" w:rsidP="007F0672">
      <w:pPr>
        <w:pStyle w:val="Listenabsatz"/>
        <w:spacing w:line="360" w:lineRule="auto"/>
        <w:ind w:left="4674"/>
        <w:rPr>
          <w:rFonts w:ascii="Comic Sans MS" w:hAnsi="Comic Sans MS"/>
          <w:color w:val="A6A6A6" w:themeColor="background1" w:themeShade="A6"/>
          <w:sz w:val="20"/>
          <w:szCs w:val="20"/>
        </w:rPr>
      </w:pPr>
      <w:r w:rsidRPr="007F0672">
        <w:rPr>
          <w:rFonts w:ascii="Comic Sans MS" w:hAnsi="Comic Sans MS"/>
          <w:color w:val="A6A6A6" w:themeColor="background1" w:themeShade="A6"/>
          <w:sz w:val="20"/>
          <w:szCs w:val="20"/>
        </w:rPr>
        <w:t>Quelle:</w:t>
      </w:r>
      <w:r w:rsidRPr="007F0672">
        <w:t xml:space="preserve"> </w:t>
      </w:r>
      <w:hyperlink r:id="rId10" w:history="1">
        <w:r w:rsidR="00CE4A1F" w:rsidRPr="00D42CFF">
          <w:rPr>
            <w:rStyle w:val="Hyperlink"/>
            <w:rFonts w:ascii="Comic Sans MS" w:hAnsi="Comic Sans MS"/>
            <w:color w:val="03407D" w:themeColor="hyperlink" w:themeShade="A6"/>
            <w:sz w:val="20"/>
            <w:szCs w:val="20"/>
          </w:rPr>
          <w:t>https://www.dge-sh.de/salzgehalt.html</w:t>
        </w:r>
      </w:hyperlink>
    </w:p>
    <w:p w14:paraId="2A9C22FB" w14:textId="77777777" w:rsidR="00CE4A1F" w:rsidRPr="007F0672" w:rsidRDefault="00CE4A1F" w:rsidP="007F0672">
      <w:pPr>
        <w:pStyle w:val="Listenabsatz"/>
        <w:spacing w:line="360" w:lineRule="auto"/>
        <w:ind w:left="4674"/>
        <w:rPr>
          <w:rFonts w:ascii="Comic Sans MS" w:hAnsi="Comic Sans MS"/>
          <w:color w:val="A6A6A6" w:themeColor="background1" w:themeShade="A6"/>
          <w:sz w:val="20"/>
          <w:szCs w:val="20"/>
        </w:rPr>
      </w:pPr>
    </w:p>
    <w:p w14:paraId="7D8368F5" w14:textId="49242F8D" w:rsidR="007F0672" w:rsidRPr="006817F1" w:rsidRDefault="007F0672" w:rsidP="007F0672">
      <w:pPr>
        <w:pStyle w:val="Listenabsatz"/>
        <w:numPr>
          <w:ilvl w:val="0"/>
          <w:numId w:val="6"/>
        </w:numPr>
        <w:spacing w:line="360" w:lineRule="auto"/>
        <w:rPr>
          <w:rFonts w:ascii="Comic Sans MS" w:hAnsi="Comic Sans MS"/>
          <w:color w:val="002060"/>
          <w:sz w:val="24"/>
          <w:szCs w:val="24"/>
          <w:u w:val="single"/>
        </w:rPr>
      </w:pPr>
      <w:r>
        <w:rPr>
          <w:rFonts w:ascii="Comic Sans MS" w:hAnsi="Comic Sans MS"/>
          <w:sz w:val="24"/>
          <w:szCs w:val="24"/>
        </w:rPr>
        <w:t>Ein Erwachsener</w:t>
      </w:r>
      <w:r w:rsidR="006817F1">
        <w:rPr>
          <w:rFonts w:ascii="Comic Sans MS" w:hAnsi="Comic Sans MS"/>
          <w:sz w:val="24"/>
          <w:szCs w:val="24"/>
        </w:rPr>
        <w:t xml:space="preserve"> benötigt ca. 3g Salz, welches er durch die Nahrung aufnehmen muss. Berechne, mit wie viel Gramm eines Lebensmittels die empfohlene Tagesdosis erreicht wird.</w:t>
      </w:r>
    </w:p>
    <w:p w14:paraId="73EA9DDC" w14:textId="037CDDC9" w:rsidR="006817F1" w:rsidRDefault="006817F1" w:rsidP="006817F1">
      <w:pPr>
        <w:pStyle w:val="Listenabsatz"/>
        <w:spacing w:line="360" w:lineRule="auto"/>
        <w:rPr>
          <w:rFonts w:ascii="Comic Sans MS" w:hAnsi="Comic Sans MS"/>
          <w:sz w:val="24"/>
          <w:szCs w:val="24"/>
        </w:rPr>
      </w:pPr>
    </w:p>
    <w:p w14:paraId="26D8DB39" w14:textId="3F2B2FB6" w:rsidR="006817F1" w:rsidRPr="006817F1" w:rsidRDefault="006817F1" w:rsidP="006817F1">
      <w:pPr>
        <w:pStyle w:val="Listenabsatz"/>
        <w:numPr>
          <w:ilvl w:val="0"/>
          <w:numId w:val="6"/>
        </w:numPr>
        <w:spacing w:line="360" w:lineRule="auto"/>
        <w:rPr>
          <w:rFonts w:ascii="Comic Sans MS" w:hAnsi="Comic Sans MS"/>
          <w:color w:val="002060"/>
          <w:sz w:val="24"/>
          <w:szCs w:val="24"/>
          <w:u w:val="single"/>
        </w:rPr>
      </w:pPr>
      <w:r>
        <w:rPr>
          <w:rFonts w:ascii="Comic Sans MS" w:hAnsi="Comic Sans MS"/>
          <w:noProof/>
          <w:color w:val="002060"/>
          <w:u w:val="single"/>
        </w:rPr>
        <w:drawing>
          <wp:anchor distT="0" distB="0" distL="114300" distR="114300" simplePos="0" relativeHeight="251664384" behindDoc="0" locked="0" layoutInCell="1" allowOverlap="1" wp14:anchorId="1C417547" wp14:editId="542F4410">
            <wp:simplePos x="0" y="0"/>
            <wp:positionH relativeFrom="column">
              <wp:posOffset>395605</wp:posOffset>
            </wp:positionH>
            <wp:positionV relativeFrom="paragraph">
              <wp:posOffset>606425</wp:posOffset>
            </wp:positionV>
            <wp:extent cx="2514600" cy="17145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14600" cy="1714500"/>
                    </a:xfrm>
                    <a:prstGeom prst="rect">
                      <a:avLst/>
                    </a:prstGeom>
                    <a:noFill/>
                    <a:ln>
                      <a:noFill/>
                    </a:ln>
                  </pic:spPr>
                </pic:pic>
              </a:graphicData>
            </a:graphic>
          </wp:anchor>
        </w:drawing>
      </w:r>
      <w:r>
        <w:rPr>
          <w:rFonts w:ascii="Comic Sans MS" w:hAnsi="Comic Sans MS"/>
          <w:noProof/>
          <w:color w:val="002060"/>
          <w:u w:val="single"/>
        </w:rPr>
        <w:drawing>
          <wp:anchor distT="0" distB="0" distL="114300" distR="114300" simplePos="0" relativeHeight="251663360" behindDoc="0" locked="0" layoutInCell="1" allowOverlap="1" wp14:anchorId="7ED81D9A" wp14:editId="185A41B8">
            <wp:simplePos x="0" y="0"/>
            <wp:positionH relativeFrom="column">
              <wp:posOffset>3481705</wp:posOffset>
            </wp:positionH>
            <wp:positionV relativeFrom="paragraph">
              <wp:posOffset>507365</wp:posOffset>
            </wp:positionV>
            <wp:extent cx="2575560" cy="17145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5560" cy="1714500"/>
                    </a:xfrm>
                    <a:prstGeom prst="rect">
                      <a:avLst/>
                    </a:prstGeom>
                    <a:noFill/>
                    <a:ln>
                      <a:noFill/>
                    </a:ln>
                  </pic:spPr>
                </pic:pic>
              </a:graphicData>
            </a:graphic>
          </wp:anchor>
        </w:drawing>
      </w:r>
      <w:r>
        <w:rPr>
          <w:rFonts w:ascii="Comic Sans MS" w:hAnsi="Comic Sans MS"/>
          <w:sz w:val="24"/>
          <w:szCs w:val="24"/>
        </w:rPr>
        <w:t>Beschreibe die Gewinnung von Salz im Bergbau und die Gewinnung von Salz in Salinen.</w:t>
      </w:r>
    </w:p>
    <w:p w14:paraId="366DAD1F" w14:textId="5B8CD5E7" w:rsidR="006817F1" w:rsidRDefault="006817F1" w:rsidP="006817F1">
      <w:pPr>
        <w:pStyle w:val="Listenabsatz"/>
        <w:spacing w:line="360" w:lineRule="auto"/>
        <w:rPr>
          <w:rFonts w:ascii="Comic Sans MS" w:hAnsi="Comic Sans MS"/>
          <w:color w:val="002060"/>
          <w:sz w:val="24"/>
          <w:szCs w:val="24"/>
          <w:u w:val="single"/>
        </w:rPr>
      </w:pPr>
    </w:p>
    <w:p w14:paraId="44F6DE4D" w14:textId="4DBB1294" w:rsidR="007D7378" w:rsidRDefault="007D7378" w:rsidP="006817F1">
      <w:pPr>
        <w:pStyle w:val="Listenabsatz"/>
        <w:spacing w:line="360" w:lineRule="auto"/>
        <w:rPr>
          <w:rFonts w:ascii="Comic Sans MS" w:hAnsi="Comic Sans MS"/>
          <w:color w:val="002060"/>
          <w:sz w:val="24"/>
          <w:szCs w:val="24"/>
          <w:u w:val="single"/>
        </w:rPr>
      </w:pPr>
    </w:p>
    <w:p w14:paraId="1CC4931B" w14:textId="3C4C3665" w:rsidR="007D7378" w:rsidRDefault="007D7378" w:rsidP="006817F1">
      <w:pPr>
        <w:pStyle w:val="Listenabsatz"/>
        <w:spacing w:line="360" w:lineRule="auto"/>
        <w:rPr>
          <w:rFonts w:ascii="Comic Sans MS" w:hAnsi="Comic Sans MS"/>
          <w:color w:val="002060"/>
          <w:sz w:val="24"/>
          <w:szCs w:val="24"/>
          <w:u w:val="single"/>
        </w:rPr>
      </w:pPr>
    </w:p>
    <w:p w14:paraId="52CF9463" w14:textId="6CC581E7" w:rsidR="007D7378" w:rsidRDefault="007D7378" w:rsidP="002A32E2">
      <w:pPr>
        <w:pStyle w:val="Listenabsatz"/>
        <w:spacing w:line="360" w:lineRule="auto"/>
        <w:ind w:left="0"/>
        <w:rPr>
          <w:rFonts w:ascii="Comic Sans MS" w:hAnsi="Comic Sans MS"/>
          <w:color w:val="A6A6A6" w:themeColor="background1" w:themeShade="A6"/>
          <w:sz w:val="20"/>
          <w:szCs w:val="20"/>
        </w:rPr>
      </w:pPr>
      <w:r w:rsidRPr="007D7378">
        <w:rPr>
          <w:rFonts w:ascii="Comic Sans MS" w:hAnsi="Comic Sans MS"/>
          <w:color w:val="A6A6A6" w:themeColor="background1" w:themeShade="A6"/>
          <w:sz w:val="20"/>
          <w:szCs w:val="20"/>
        </w:rPr>
        <w:lastRenderedPageBreak/>
        <w:t>Freiwilliger Ver</w:t>
      </w:r>
      <w:r>
        <w:rPr>
          <w:rFonts w:ascii="Comic Sans MS" w:hAnsi="Comic Sans MS"/>
          <w:color w:val="A6A6A6" w:themeColor="background1" w:themeShade="A6"/>
          <w:sz w:val="20"/>
          <w:szCs w:val="20"/>
        </w:rPr>
        <w:t>s</w:t>
      </w:r>
      <w:r w:rsidRPr="007D7378">
        <w:rPr>
          <w:rFonts w:ascii="Comic Sans MS" w:hAnsi="Comic Sans MS"/>
          <w:color w:val="A6A6A6" w:themeColor="background1" w:themeShade="A6"/>
          <w:sz w:val="20"/>
          <w:szCs w:val="20"/>
        </w:rPr>
        <w:t>uch</w:t>
      </w:r>
    </w:p>
    <w:p w14:paraId="70157892" w14:textId="47C24FED" w:rsidR="007D7378" w:rsidRDefault="00C04ADE" w:rsidP="00C04ADE">
      <w:pPr>
        <w:pStyle w:val="Listenabsatz"/>
        <w:spacing w:line="360" w:lineRule="auto"/>
        <w:jc w:val="center"/>
        <w:rPr>
          <w:rFonts w:ascii="Comic Sans MS" w:hAnsi="Comic Sans MS"/>
          <w:color w:val="002060"/>
          <w:sz w:val="28"/>
          <w:szCs w:val="28"/>
          <w:u w:val="single"/>
        </w:rPr>
      </w:pPr>
      <w:r w:rsidRPr="00C04ADE">
        <w:rPr>
          <w:rFonts w:ascii="Comic Sans MS" w:hAnsi="Comic Sans MS"/>
          <w:color w:val="002060"/>
          <w:sz w:val="28"/>
          <w:szCs w:val="28"/>
          <w:u w:val="single"/>
        </w:rPr>
        <w:t>Kristallisation von Kochsalz</w:t>
      </w:r>
    </w:p>
    <w:p w14:paraId="04810075" w14:textId="77777777" w:rsidR="002A32E2" w:rsidRDefault="002A32E2" w:rsidP="00C04ADE">
      <w:pPr>
        <w:pStyle w:val="Listenabsatz"/>
        <w:spacing w:line="360" w:lineRule="auto"/>
        <w:jc w:val="center"/>
        <w:rPr>
          <w:rFonts w:ascii="Comic Sans MS" w:hAnsi="Comic Sans MS"/>
          <w:color w:val="002060"/>
          <w:sz w:val="28"/>
          <w:szCs w:val="28"/>
          <w:u w:val="single"/>
        </w:rPr>
      </w:pPr>
    </w:p>
    <w:p w14:paraId="1345C413" w14:textId="0A05CCD1" w:rsidR="00C04ADE" w:rsidRDefault="00C04ADE" w:rsidP="00C04ADE">
      <w:pPr>
        <w:pStyle w:val="Listenabsatz"/>
        <w:spacing w:line="360" w:lineRule="auto"/>
        <w:ind w:left="0"/>
        <w:rPr>
          <w:rFonts w:ascii="Comic Sans MS" w:hAnsi="Comic Sans MS"/>
          <w:color w:val="002060"/>
          <w:sz w:val="24"/>
          <w:szCs w:val="24"/>
        </w:rPr>
      </w:pPr>
      <w:r>
        <w:rPr>
          <w:rFonts w:ascii="Comic Sans MS" w:hAnsi="Comic Sans MS"/>
          <w:color w:val="002060"/>
          <w:sz w:val="24"/>
          <w:szCs w:val="24"/>
        </w:rPr>
        <w:t xml:space="preserve">Eine große Menge Salz wird in Salinen durch </w:t>
      </w:r>
      <w:r w:rsidRPr="00C04ADE">
        <w:rPr>
          <w:rFonts w:ascii="Comic Sans MS" w:hAnsi="Comic Sans MS"/>
          <w:color w:val="00B0F0"/>
          <w:sz w:val="24"/>
          <w:szCs w:val="24"/>
        </w:rPr>
        <w:t xml:space="preserve">Kristallisation </w:t>
      </w:r>
      <w:r>
        <w:rPr>
          <w:rFonts w:ascii="Comic Sans MS" w:hAnsi="Comic Sans MS"/>
          <w:color w:val="002060"/>
          <w:sz w:val="24"/>
          <w:szCs w:val="24"/>
        </w:rPr>
        <w:t>gewonnen.</w:t>
      </w:r>
    </w:p>
    <w:p w14:paraId="1B8F1378" w14:textId="4D6139F9" w:rsidR="00C04ADE" w:rsidRDefault="00C04ADE" w:rsidP="00C04ADE">
      <w:pPr>
        <w:spacing w:line="360" w:lineRule="auto"/>
        <w:rPr>
          <w:rFonts w:ascii="Comic Sans MS" w:hAnsi="Comic Sans MS"/>
          <w:color w:val="002060"/>
          <w:sz w:val="24"/>
          <w:szCs w:val="24"/>
        </w:rPr>
      </w:pPr>
      <w:r>
        <w:rPr>
          <w:rFonts w:ascii="Comic Sans MS" w:hAnsi="Comic Sans MS"/>
          <w:color w:val="002060"/>
          <w:sz w:val="24"/>
          <w:szCs w:val="24"/>
        </w:rPr>
        <w:t>Dabei wird salzhaltiges Meerwasser in Salinen gesammelt, wo das Wasser unter Wärmeeinwirkung verdunstet. Zurück bleibt das im Meerwasser enthaltene Salz (</w:t>
      </w:r>
      <w:r w:rsidRPr="00C04ADE">
        <w:rPr>
          <w:rFonts w:ascii="Comic Sans MS" w:hAnsi="Comic Sans MS"/>
          <w:color w:val="00B0F0"/>
          <w:sz w:val="24"/>
          <w:szCs w:val="24"/>
        </w:rPr>
        <w:t>Meersalz</w:t>
      </w:r>
      <w:r>
        <w:rPr>
          <w:rFonts w:ascii="Comic Sans MS" w:hAnsi="Comic Sans MS"/>
          <w:color w:val="002060"/>
          <w:sz w:val="24"/>
          <w:szCs w:val="24"/>
        </w:rPr>
        <w:t>).</w:t>
      </w:r>
    </w:p>
    <w:p w14:paraId="25F9EE6F" w14:textId="003CDE29" w:rsidR="00C04ADE" w:rsidRDefault="00C04ADE" w:rsidP="00C04ADE">
      <w:pPr>
        <w:spacing w:line="360" w:lineRule="auto"/>
        <w:rPr>
          <w:rFonts w:ascii="Comic Sans MS" w:hAnsi="Comic Sans MS"/>
          <w:color w:val="002060"/>
          <w:sz w:val="24"/>
          <w:szCs w:val="24"/>
        </w:rPr>
      </w:pPr>
    </w:p>
    <w:p w14:paraId="3A238976" w14:textId="51DCC0C7" w:rsidR="00C04ADE" w:rsidRDefault="00C04ADE" w:rsidP="00C04ADE">
      <w:pPr>
        <w:spacing w:line="360" w:lineRule="auto"/>
        <w:rPr>
          <w:rFonts w:ascii="Comic Sans MS" w:hAnsi="Comic Sans MS"/>
          <w:color w:val="002060"/>
          <w:sz w:val="24"/>
          <w:szCs w:val="24"/>
        </w:rPr>
      </w:pPr>
      <w:r w:rsidRPr="00C04ADE">
        <w:rPr>
          <w:rFonts w:ascii="Comic Sans MS" w:hAnsi="Comic Sans MS"/>
          <w:color w:val="002060"/>
          <w:sz w:val="24"/>
          <w:szCs w:val="24"/>
          <w:u w:val="single"/>
        </w:rPr>
        <w:t>Material</w:t>
      </w:r>
      <w:r>
        <w:rPr>
          <w:rFonts w:ascii="Comic Sans MS" w:hAnsi="Comic Sans MS"/>
          <w:color w:val="002060"/>
          <w:sz w:val="24"/>
          <w:szCs w:val="24"/>
        </w:rPr>
        <w:t>: Kochsalz, Wasser, flache durchsichtige oder dunkle Schale, Glas</w:t>
      </w:r>
    </w:p>
    <w:p w14:paraId="54A290D0" w14:textId="77777777" w:rsidR="00C04ADE" w:rsidRDefault="00C04ADE" w:rsidP="00C04ADE">
      <w:pPr>
        <w:spacing w:line="360" w:lineRule="auto"/>
        <w:rPr>
          <w:rFonts w:ascii="Comic Sans MS" w:hAnsi="Comic Sans MS"/>
          <w:color w:val="002060"/>
          <w:sz w:val="24"/>
          <w:szCs w:val="24"/>
        </w:rPr>
      </w:pPr>
      <w:r w:rsidRPr="00C04ADE">
        <w:rPr>
          <w:rFonts w:ascii="Comic Sans MS" w:hAnsi="Comic Sans MS"/>
          <w:color w:val="002060"/>
          <w:sz w:val="24"/>
          <w:szCs w:val="24"/>
          <w:u w:val="single"/>
        </w:rPr>
        <w:t>Durchführung</w:t>
      </w:r>
      <w:r>
        <w:rPr>
          <w:rFonts w:ascii="Comic Sans MS" w:hAnsi="Comic Sans MS"/>
          <w:color w:val="002060"/>
          <w:sz w:val="24"/>
          <w:szCs w:val="24"/>
        </w:rPr>
        <w:t>:</w:t>
      </w:r>
    </w:p>
    <w:p w14:paraId="1D938F00" w14:textId="748CEB13" w:rsidR="00C04ADE" w:rsidRDefault="00C04ADE" w:rsidP="00C04ADE">
      <w:pPr>
        <w:pStyle w:val="Listenabsatz"/>
        <w:numPr>
          <w:ilvl w:val="0"/>
          <w:numId w:val="7"/>
        </w:numPr>
        <w:spacing w:line="360" w:lineRule="auto"/>
        <w:rPr>
          <w:rFonts w:ascii="Comic Sans MS" w:hAnsi="Comic Sans MS"/>
          <w:color w:val="002060"/>
          <w:sz w:val="24"/>
          <w:szCs w:val="24"/>
        </w:rPr>
      </w:pPr>
      <w:r w:rsidRPr="00C04ADE">
        <w:rPr>
          <w:rFonts w:ascii="Comic Sans MS" w:hAnsi="Comic Sans MS"/>
          <w:color w:val="002060"/>
          <w:sz w:val="24"/>
          <w:szCs w:val="24"/>
        </w:rPr>
        <w:t>Fülle ein Glas ca. halbvoll mit Wasser und löse unter Rühren so</w:t>
      </w:r>
      <w:r>
        <w:rPr>
          <w:rFonts w:ascii="Comic Sans MS" w:hAnsi="Comic Sans MS"/>
          <w:color w:val="002060"/>
          <w:sz w:val="24"/>
          <w:szCs w:val="24"/>
        </w:rPr>
        <w:t xml:space="preserve"> </w:t>
      </w:r>
      <w:r w:rsidRPr="00C04ADE">
        <w:rPr>
          <w:rFonts w:ascii="Comic Sans MS" w:hAnsi="Comic Sans MS"/>
          <w:color w:val="002060"/>
          <w:sz w:val="24"/>
          <w:szCs w:val="24"/>
        </w:rPr>
        <w:t>viel Salz, bis sich ein Bodensatz bildet (wie beim Kristalle züchten in der Schule). Nun hast du in Wasser gelöstes Salz.</w:t>
      </w:r>
    </w:p>
    <w:p w14:paraId="5C2EBA97" w14:textId="2F73F79F" w:rsidR="00C04ADE" w:rsidRDefault="00C04ADE" w:rsidP="00C04ADE">
      <w:pPr>
        <w:pStyle w:val="Listenabsatz"/>
        <w:numPr>
          <w:ilvl w:val="0"/>
          <w:numId w:val="7"/>
        </w:numPr>
        <w:spacing w:line="360" w:lineRule="auto"/>
        <w:rPr>
          <w:rFonts w:ascii="Comic Sans MS" w:hAnsi="Comic Sans MS"/>
          <w:color w:val="002060"/>
          <w:sz w:val="24"/>
          <w:szCs w:val="24"/>
        </w:rPr>
      </w:pPr>
      <w:r>
        <w:rPr>
          <w:rFonts w:ascii="Comic Sans MS" w:hAnsi="Comic Sans MS"/>
          <w:color w:val="002060"/>
          <w:sz w:val="24"/>
          <w:szCs w:val="24"/>
        </w:rPr>
        <w:t>Gieße etwas von der Flüssigkeit in eine durchsichtige oder dunkle Schale und warte, bis das Wasser verdunstet ist. Das geht schneller, wenn du die Schale auf die Heizung stellst und nur wenig Flüssigkeit verwendest.</w:t>
      </w:r>
    </w:p>
    <w:p w14:paraId="0EEF55B9" w14:textId="77777777" w:rsidR="00F42612" w:rsidRDefault="00F42612" w:rsidP="00F42612">
      <w:pPr>
        <w:pStyle w:val="Listenabsatz"/>
        <w:spacing w:line="360" w:lineRule="auto"/>
        <w:rPr>
          <w:rFonts w:ascii="Comic Sans MS" w:hAnsi="Comic Sans MS"/>
          <w:color w:val="002060"/>
          <w:sz w:val="24"/>
          <w:szCs w:val="24"/>
        </w:rPr>
      </w:pPr>
    </w:p>
    <w:p w14:paraId="4DBA4339" w14:textId="65374FCE" w:rsidR="00C04ADE" w:rsidRPr="00F42612" w:rsidRDefault="00C04ADE" w:rsidP="00C04ADE">
      <w:pPr>
        <w:spacing w:line="360" w:lineRule="auto"/>
        <w:rPr>
          <w:rFonts w:ascii="Comic Sans MS" w:hAnsi="Comic Sans MS"/>
          <w:color w:val="00B0F0"/>
          <w:sz w:val="28"/>
          <w:szCs w:val="28"/>
        </w:rPr>
      </w:pPr>
      <w:r w:rsidRPr="00F42612">
        <w:rPr>
          <w:rFonts w:ascii="Comic Sans MS" w:hAnsi="Comic Sans MS"/>
          <w:color w:val="00B0F0"/>
          <w:sz w:val="28"/>
          <w:szCs w:val="28"/>
        </w:rPr>
        <w:t>Was</w:t>
      </w:r>
      <w:r w:rsidR="00F42612" w:rsidRPr="00F42612">
        <w:rPr>
          <w:rFonts w:ascii="Comic Sans MS" w:hAnsi="Comic Sans MS"/>
          <w:color w:val="00B0F0"/>
          <w:sz w:val="28"/>
          <w:szCs w:val="28"/>
        </w:rPr>
        <w:t xml:space="preserve"> kannst du beobachten?</w:t>
      </w:r>
    </w:p>
    <w:p w14:paraId="15FD7AE3" w14:textId="0EB84E36" w:rsidR="00F42612" w:rsidRPr="00F42612" w:rsidRDefault="00F42612" w:rsidP="00C04ADE">
      <w:pPr>
        <w:spacing w:line="360" w:lineRule="auto"/>
        <w:rPr>
          <w:rFonts w:ascii="Comic Sans MS" w:hAnsi="Comic Sans MS"/>
          <w:color w:val="00B0F0"/>
          <w:sz w:val="28"/>
          <w:szCs w:val="28"/>
        </w:rPr>
      </w:pPr>
      <w:r w:rsidRPr="00F42612">
        <w:rPr>
          <w:rFonts w:ascii="Comic Sans MS" w:hAnsi="Comic Sans MS"/>
          <w:color w:val="00B0F0"/>
          <w:sz w:val="28"/>
          <w:szCs w:val="28"/>
        </w:rPr>
        <w:t>Vergleiche die gebildeten Kristalle in der Schale mit den Salzkristallen aus der Salzpackung!</w:t>
      </w:r>
    </w:p>
    <w:p w14:paraId="4F9D2357" w14:textId="1CCA4073" w:rsidR="00F42612" w:rsidRDefault="002A32E2" w:rsidP="00C04ADE">
      <w:pPr>
        <w:spacing w:line="360" w:lineRule="auto"/>
        <w:rPr>
          <w:rFonts w:ascii="Comic Sans MS" w:hAnsi="Comic Sans MS"/>
          <w:color w:val="00B0F0"/>
          <w:sz w:val="24"/>
          <w:szCs w:val="24"/>
        </w:rPr>
      </w:pPr>
      <w:r>
        <w:rPr>
          <w:noProof/>
        </w:rPr>
        <w:drawing>
          <wp:anchor distT="0" distB="0" distL="114300" distR="114300" simplePos="0" relativeHeight="251665408" behindDoc="0" locked="0" layoutInCell="1" allowOverlap="1" wp14:anchorId="4F53D714" wp14:editId="52292572">
            <wp:simplePos x="0" y="0"/>
            <wp:positionH relativeFrom="column">
              <wp:posOffset>3672205</wp:posOffset>
            </wp:positionH>
            <wp:positionV relativeFrom="paragraph">
              <wp:posOffset>106045</wp:posOffset>
            </wp:positionV>
            <wp:extent cx="2585209" cy="1729740"/>
            <wp:effectExtent l="0" t="0" r="5715" b="3810"/>
            <wp:wrapNone/>
            <wp:docPr id="7" name="Grafik 7" descr="Bildergebnis für Kristallisation von Kochsal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ldergebnis für Kristallisation von Kochsalz"/>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85209" cy="17297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CAA96F" w14:textId="1C3E4ADA" w:rsidR="00F42612" w:rsidRPr="00F42612" w:rsidRDefault="00F42612" w:rsidP="00C04ADE">
      <w:pPr>
        <w:spacing w:line="360" w:lineRule="auto"/>
        <w:rPr>
          <w:rFonts w:ascii="Comic Sans MS" w:hAnsi="Comic Sans MS"/>
          <w:color w:val="00B0F0"/>
          <w:sz w:val="24"/>
          <w:szCs w:val="24"/>
        </w:rPr>
      </w:pPr>
    </w:p>
    <w:sectPr w:rsidR="00F42612" w:rsidRPr="00F42612">
      <w:head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ADA960" w14:textId="77777777" w:rsidR="00C049C1" w:rsidRDefault="00C049C1" w:rsidP="00155699">
      <w:pPr>
        <w:spacing w:after="0" w:line="240" w:lineRule="auto"/>
      </w:pPr>
      <w:r>
        <w:separator/>
      </w:r>
    </w:p>
  </w:endnote>
  <w:endnote w:type="continuationSeparator" w:id="0">
    <w:p w14:paraId="5A6EDD76" w14:textId="77777777" w:rsidR="00C049C1" w:rsidRDefault="00C049C1" w:rsidP="00155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216217" w14:textId="77777777" w:rsidR="00C049C1" w:rsidRDefault="00C049C1" w:rsidP="00155699">
      <w:pPr>
        <w:spacing w:after="0" w:line="240" w:lineRule="auto"/>
      </w:pPr>
      <w:r>
        <w:separator/>
      </w:r>
    </w:p>
  </w:footnote>
  <w:footnote w:type="continuationSeparator" w:id="0">
    <w:p w14:paraId="32A9B465" w14:textId="77777777" w:rsidR="00C049C1" w:rsidRDefault="00C049C1" w:rsidP="001556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FD879" w14:textId="0023E7B3" w:rsidR="005042CE" w:rsidRPr="00155699" w:rsidRDefault="005042CE">
    <w:pPr>
      <w:pStyle w:val="Kopfzeile"/>
      <w:rPr>
        <w:rFonts w:ascii="Comic Sans MS" w:hAnsi="Comic Sans MS"/>
        <w:color w:val="A6A6A6" w:themeColor="background1" w:themeShade="A6"/>
        <w:sz w:val="20"/>
        <w:szCs w:val="20"/>
      </w:rPr>
    </w:pPr>
    <w:r w:rsidRPr="00155699">
      <w:rPr>
        <w:rFonts w:ascii="Comic Sans MS" w:hAnsi="Comic Sans MS"/>
        <w:color w:val="A6A6A6" w:themeColor="background1" w:themeShade="A6"/>
        <w:sz w:val="20"/>
        <w:szCs w:val="20"/>
      </w:rPr>
      <w:t>PCB</w:t>
    </w:r>
    <w:r w:rsidRPr="00155699">
      <w:rPr>
        <w:rFonts w:ascii="Comic Sans MS" w:hAnsi="Comic Sans MS"/>
        <w:color w:val="A6A6A6" w:themeColor="background1" w:themeShade="A6"/>
        <w:sz w:val="20"/>
        <w:szCs w:val="20"/>
      </w:rPr>
      <w:tab/>
    </w:r>
    <w:r w:rsidRPr="00155699">
      <w:rPr>
        <w:rFonts w:ascii="Comic Sans MS" w:hAnsi="Comic Sans MS"/>
        <w:color w:val="A6A6A6" w:themeColor="background1" w:themeShade="A6"/>
        <w:sz w:val="20"/>
        <w:szCs w:val="20"/>
      </w:rPr>
      <w:tab/>
      <w:t>10aM</w:t>
    </w:r>
  </w:p>
  <w:p w14:paraId="42C62FC3" w14:textId="77777777" w:rsidR="005042CE" w:rsidRDefault="005042C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23D28"/>
    <w:multiLevelType w:val="hybridMultilevel"/>
    <w:tmpl w:val="AE1CDD14"/>
    <w:lvl w:ilvl="0" w:tplc="0407000F">
      <w:start w:val="1"/>
      <w:numFmt w:val="decimal"/>
      <w:lvlText w:val="%1."/>
      <w:lvlJc w:val="left"/>
      <w:pPr>
        <w:ind w:left="840" w:hanging="360"/>
      </w:pPr>
    </w:lvl>
    <w:lvl w:ilvl="1" w:tplc="04070019" w:tentative="1">
      <w:start w:val="1"/>
      <w:numFmt w:val="lowerLetter"/>
      <w:lvlText w:val="%2."/>
      <w:lvlJc w:val="left"/>
      <w:pPr>
        <w:ind w:left="1560" w:hanging="360"/>
      </w:pPr>
    </w:lvl>
    <w:lvl w:ilvl="2" w:tplc="0407001B" w:tentative="1">
      <w:start w:val="1"/>
      <w:numFmt w:val="lowerRoman"/>
      <w:lvlText w:val="%3."/>
      <w:lvlJc w:val="right"/>
      <w:pPr>
        <w:ind w:left="2280" w:hanging="180"/>
      </w:pPr>
    </w:lvl>
    <w:lvl w:ilvl="3" w:tplc="0407000F" w:tentative="1">
      <w:start w:val="1"/>
      <w:numFmt w:val="decimal"/>
      <w:lvlText w:val="%4."/>
      <w:lvlJc w:val="left"/>
      <w:pPr>
        <w:ind w:left="3000" w:hanging="360"/>
      </w:pPr>
    </w:lvl>
    <w:lvl w:ilvl="4" w:tplc="04070019" w:tentative="1">
      <w:start w:val="1"/>
      <w:numFmt w:val="lowerLetter"/>
      <w:lvlText w:val="%5."/>
      <w:lvlJc w:val="left"/>
      <w:pPr>
        <w:ind w:left="3720" w:hanging="360"/>
      </w:pPr>
    </w:lvl>
    <w:lvl w:ilvl="5" w:tplc="0407001B" w:tentative="1">
      <w:start w:val="1"/>
      <w:numFmt w:val="lowerRoman"/>
      <w:lvlText w:val="%6."/>
      <w:lvlJc w:val="right"/>
      <w:pPr>
        <w:ind w:left="4440" w:hanging="180"/>
      </w:pPr>
    </w:lvl>
    <w:lvl w:ilvl="6" w:tplc="0407000F" w:tentative="1">
      <w:start w:val="1"/>
      <w:numFmt w:val="decimal"/>
      <w:lvlText w:val="%7."/>
      <w:lvlJc w:val="left"/>
      <w:pPr>
        <w:ind w:left="5160" w:hanging="360"/>
      </w:pPr>
    </w:lvl>
    <w:lvl w:ilvl="7" w:tplc="04070019" w:tentative="1">
      <w:start w:val="1"/>
      <w:numFmt w:val="lowerLetter"/>
      <w:lvlText w:val="%8."/>
      <w:lvlJc w:val="left"/>
      <w:pPr>
        <w:ind w:left="5880" w:hanging="360"/>
      </w:pPr>
    </w:lvl>
    <w:lvl w:ilvl="8" w:tplc="0407001B" w:tentative="1">
      <w:start w:val="1"/>
      <w:numFmt w:val="lowerRoman"/>
      <w:lvlText w:val="%9."/>
      <w:lvlJc w:val="right"/>
      <w:pPr>
        <w:ind w:left="6600" w:hanging="180"/>
      </w:pPr>
    </w:lvl>
  </w:abstractNum>
  <w:abstractNum w:abstractNumId="1" w15:restartNumberingAfterBreak="0">
    <w:nsid w:val="1BCD3FD6"/>
    <w:multiLevelType w:val="hybridMultilevel"/>
    <w:tmpl w:val="8D1270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CE52DB5"/>
    <w:multiLevelType w:val="hybridMultilevel"/>
    <w:tmpl w:val="629E9F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6232D6E"/>
    <w:multiLevelType w:val="hybridMultilevel"/>
    <w:tmpl w:val="D05629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B4269D3"/>
    <w:multiLevelType w:val="hybridMultilevel"/>
    <w:tmpl w:val="20723FD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B996A1D"/>
    <w:multiLevelType w:val="hybridMultilevel"/>
    <w:tmpl w:val="6ACC89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ED2134D"/>
    <w:multiLevelType w:val="hybridMultilevel"/>
    <w:tmpl w:val="D0BC351E"/>
    <w:lvl w:ilvl="0" w:tplc="F946B882">
      <w:start w:val="1"/>
      <w:numFmt w:val="decimal"/>
      <w:lvlText w:val="%1."/>
      <w:lvlJc w:val="left"/>
      <w:pPr>
        <w:ind w:left="720" w:hanging="360"/>
      </w:pPr>
      <w:rPr>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699"/>
    <w:rsid w:val="00120F25"/>
    <w:rsid w:val="00155699"/>
    <w:rsid w:val="001B31A4"/>
    <w:rsid w:val="001D3637"/>
    <w:rsid w:val="001F3C68"/>
    <w:rsid w:val="002A32E2"/>
    <w:rsid w:val="004F6C46"/>
    <w:rsid w:val="005042CE"/>
    <w:rsid w:val="006817F1"/>
    <w:rsid w:val="007D7378"/>
    <w:rsid w:val="007F0672"/>
    <w:rsid w:val="0083416F"/>
    <w:rsid w:val="009C67C7"/>
    <w:rsid w:val="00B567D0"/>
    <w:rsid w:val="00C049C1"/>
    <w:rsid w:val="00C04ADE"/>
    <w:rsid w:val="00CC083C"/>
    <w:rsid w:val="00CE4A1F"/>
    <w:rsid w:val="00DF394F"/>
    <w:rsid w:val="00F426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478BA"/>
  <w15:chartTrackingRefBased/>
  <w15:docId w15:val="{445BCD0B-9D1E-4E8A-9125-0FE18D359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F394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556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55699"/>
  </w:style>
  <w:style w:type="paragraph" w:styleId="Fuzeile">
    <w:name w:val="footer"/>
    <w:basedOn w:val="Standard"/>
    <w:link w:val="FuzeileZchn"/>
    <w:uiPriority w:val="99"/>
    <w:unhideWhenUsed/>
    <w:rsid w:val="001556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55699"/>
  </w:style>
  <w:style w:type="paragraph" w:styleId="Listenabsatz">
    <w:name w:val="List Paragraph"/>
    <w:basedOn w:val="Standard"/>
    <w:uiPriority w:val="34"/>
    <w:qFormat/>
    <w:rsid w:val="00155699"/>
    <w:pPr>
      <w:ind w:left="720"/>
      <w:contextualSpacing/>
    </w:pPr>
  </w:style>
  <w:style w:type="character" w:styleId="Hyperlink">
    <w:name w:val="Hyperlink"/>
    <w:basedOn w:val="Absatz-Standardschriftart"/>
    <w:uiPriority w:val="99"/>
    <w:unhideWhenUsed/>
    <w:rsid w:val="00120F25"/>
    <w:rPr>
      <w:color w:val="0563C1" w:themeColor="hyperlink"/>
      <w:u w:val="single"/>
    </w:rPr>
  </w:style>
  <w:style w:type="character" w:styleId="NichtaufgelsteErwhnung">
    <w:name w:val="Unresolved Mention"/>
    <w:basedOn w:val="Absatz-Standardschriftart"/>
    <w:uiPriority w:val="99"/>
    <w:semiHidden/>
    <w:unhideWhenUsed/>
    <w:rsid w:val="00120F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Speisesalz" TargetMode="Externa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dge-sh.de/salzgehalt.htm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2036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susannekern@online.de</dc:creator>
  <cp:keywords/>
  <dc:description/>
  <cp:lastModifiedBy>susannekern@online.de</cp:lastModifiedBy>
  <cp:revision>11</cp:revision>
  <cp:lastPrinted>2021-02-07T12:16:00Z</cp:lastPrinted>
  <dcterms:created xsi:type="dcterms:W3CDTF">2021-02-07T11:08:00Z</dcterms:created>
  <dcterms:modified xsi:type="dcterms:W3CDTF">2021-02-07T12:17:00Z</dcterms:modified>
</cp:coreProperties>
</file>